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977E3" w14:textId="77777777" w:rsidR="005C4B2A" w:rsidRDefault="001760ED">
      <w:pPr>
        <w:pStyle w:val="Heading1"/>
      </w:pPr>
      <w:r>
        <w:t>COMMENTS FROM GUESTS</w:t>
      </w:r>
      <w:r>
        <w:rPr>
          <w:u w:val="none"/>
        </w:rPr>
        <w:t xml:space="preserve"> </w:t>
      </w:r>
    </w:p>
    <w:p w14:paraId="4BD93BFF" w14:textId="77777777" w:rsidR="005C4B2A" w:rsidRDefault="001760ED">
      <w:pPr>
        <w:spacing w:after="0" w:line="259" w:lineRule="auto"/>
        <w:ind w:left="158" w:firstLine="0"/>
      </w:pPr>
      <w:r>
        <w:t xml:space="preserve"> </w:t>
      </w:r>
    </w:p>
    <w:p w14:paraId="67DF7B21" w14:textId="77777777" w:rsidR="005C4B2A" w:rsidRDefault="001760ED" w:rsidP="00147D3F">
      <w:pPr>
        <w:spacing w:after="0" w:line="236" w:lineRule="auto"/>
        <w:ind w:left="144" w:right="144" w:firstLine="0"/>
      </w:pPr>
      <w:r>
        <w:rPr>
          <w:color w:val="FF0000"/>
        </w:rPr>
        <w:t xml:space="preserve">The kindness you displayed has shown us a picture of the kindness of our Savior. We have seen Jesus with skin on displayed through you all.   </w:t>
      </w:r>
    </w:p>
    <w:p w14:paraId="0383847F" w14:textId="77777777" w:rsidR="005C4B2A" w:rsidRDefault="001760ED">
      <w:pPr>
        <w:spacing w:after="0" w:line="259" w:lineRule="auto"/>
        <w:ind w:left="157" w:firstLine="0"/>
        <w:jc w:val="center"/>
      </w:pPr>
      <w:r>
        <w:t xml:space="preserve"> </w:t>
      </w:r>
    </w:p>
    <w:p w14:paraId="677EB801" w14:textId="77777777" w:rsidR="005C4B2A" w:rsidRDefault="001760ED" w:rsidP="00147D3F">
      <w:pPr>
        <w:spacing w:after="0" w:line="236" w:lineRule="auto"/>
        <w:ind w:left="144" w:right="144" w:firstLine="0"/>
      </w:pPr>
      <w:r>
        <w:rPr>
          <w:color w:val="0033CC"/>
        </w:rPr>
        <w:t xml:space="preserve">You’ve provided a beautiful refuge here surrounded by God’s wonderful creation. May He bless you with joy in knowing you’ve served in His name and it has made a difference.  </w:t>
      </w:r>
    </w:p>
    <w:p w14:paraId="0365DD3A" w14:textId="77777777" w:rsidR="005C4B2A" w:rsidRDefault="001760ED">
      <w:pPr>
        <w:spacing w:after="0" w:line="259" w:lineRule="auto"/>
        <w:ind w:left="158" w:firstLine="0"/>
      </w:pPr>
      <w:r>
        <w:t xml:space="preserve"> </w:t>
      </w:r>
    </w:p>
    <w:p w14:paraId="75E4ABE5" w14:textId="77777777" w:rsidR="005C4B2A" w:rsidRDefault="001760ED" w:rsidP="00147D3F">
      <w:pPr>
        <w:spacing w:after="0" w:line="236" w:lineRule="auto"/>
        <w:ind w:left="144" w:right="144" w:firstLine="0"/>
      </w:pPr>
      <w:r>
        <w:rPr>
          <w:color w:val="008000"/>
        </w:rPr>
        <w:t>The Lord has used you to bless, to free, to nudge, and I leave with more peace, more energy, more faith even than when I arrived</w:t>
      </w:r>
      <w:r>
        <w:t xml:space="preserve">.   </w:t>
      </w:r>
    </w:p>
    <w:p w14:paraId="60A36860" w14:textId="477D4E59" w:rsidR="005C4B2A" w:rsidRDefault="00147D3F">
      <w:pPr>
        <w:spacing w:after="0" w:line="259" w:lineRule="auto"/>
        <w:ind w:left="157" w:firstLine="0"/>
        <w:jc w:val="center"/>
      </w:pPr>
      <w:r>
        <w:rPr>
          <w:noProof/>
        </w:rPr>
        <w:drawing>
          <wp:anchor distT="0" distB="0" distL="114300" distR="114300" simplePos="0" relativeHeight="251662336" behindDoc="1" locked="0" layoutInCell="1" allowOverlap="1" wp14:anchorId="35CE2003" wp14:editId="327C1162">
            <wp:simplePos x="0" y="0"/>
            <wp:positionH relativeFrom="column">
              <wp:posOffset>233680</wp:posOffset>
            </wp:positionH>
            <wp:positionV relativeFrom="paragraph">
              <wp:posOffset>1701165</wp:posOffset>
            </wp:positionV>
            <wp:extent cx="2286000" cy="1656080"/>
            <wp:effectExtent l="0" t="0" r="0" b="1270"/>
            <wp:wrapTight wrapText="bothSides">
              <wp:wrapPolygon edited="0">
                <wp:start x="0" y="0"/>
                <wp:lineTo x="0" y="21368"/>
                <wp:lineTo x="21420" y="21368"/>
                <wp:lineTo x="21420" y="0"/>
                <wp:lineTo x="0" y="0"/>
              </wp:wrapPolygon>
            </wp:wrapTight>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86000" cy="1656080"/>
                    </a:xfrm>
                    <a:prstGeom prst="rect">
                      <a:avLst/>
                    </a:prstGeom>
                  </pic:spPr>
                </pic:pic>
              </a:graphicData>
            </a:graphic>
          </wp:anchor>
        </w:drawing>
      </w:r>
      <w:r>
        <w:rPr>
          <w:noProof/>
        </w:rPr>
        <w:drawing>
          <wp:anchor distT="0" distB="0" distL="114300" distR="114300" simplePos="0" relativeHeight="251663360" behindDoc="1" locked="0" layoutInCell="1" allowOverlap="1" wp14:anchorId="2AD2F5E8" wp14:editId="6FA1E17D">
            <wp:simplePos x="0" y="0"/>
            <wp:positionH relativeFrom="column">
              <wp:posOffset>262255</wp:posOffset>
            </wp:positionH>
            <wp:positionV relativeFrom="paragraph">
              <wp:posOffset>195580</wp:posOffset>
            </wp:positionV>
            <wp:extent cx="2133600" cy="1419225"/>
            <wp:effectExtent l="0" t="0" r="0" b="9525"/>
            <wp:wrapTight wrapText="bothSides">
              <wp:wrapPolygon edited="0">
                <wp:start x="0" y="0"/>
                <wp:lineTo x="0" y="21455"/>
                <wp:lineTo x="21407" y="21455"/>
                <wp:lineTo x="21407" y="0"/>
                <wp:lineTo x="0" y="0"/>
              </wp:wrapPolygon>
            </wp:wrapTight>
            <wp:docPr id="154" name="Pictu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33600" cy="1419225"/>
                    </a:xfrm>
                    <a:prstGeom prst="rect">
                      <a:avLst/>
                    </a:prstGeom>
                  </pic:spPr>
                </pic:pic>
              </a:graphicData>
            </a:graphic>
            <wp14:sizeRelH relativeFrom="margin">
              <wp14:pctWidth>0</wp14:pctWidth>
            </wp14:sizeRelH>
            <wp14:sizeRelV relativeFrom="margin">
              <wp14:pctHeight>0</wp14:pctHeight>
            </wp14:sizeRelV>
          </wp:anchor>
        </w:drawing>
      </w:r>
      <w:r w:rsidR="001760ED">
        <w:t xml:space="preserve"> </w:t>
      </w:r>
    </w:p>
    <w:p w14:paraId="77E81233" w14:textId="62393399" w:rsidR="005C4B2A" w:rsidRDefault="001760ED">
      <w:pPr>
        <w:spacing w:after="0" w:line="259" w:lineRule="auto"/>
        <w:ind w:left="158" w:right="1254" w:firstLine="0"/>
      </w:pPr>
      <w:r>
        <w:t xml:space="preserve"> </w:t>
      </w:r>
    </w:p>
    <w:p w14:paraId="1D0F1AE0" w14:textId="5ADA28E8" w:rsidR="005C4B2A" w:rsidRDefault="005C4B2A">
      <w:pPr>
        <w:spacing w:after="31" w:line="259" w:lineRule="auto"/>
        <w:ind w:left="967" w:firstLine="0"/>
      </w:pPr>
    </w:p>
    <w:p w14:paraId="5C8061FC" w14:textId="1ED56713" w:rsidR="005C4B2A" w:rsidRDefault="001760ED" w:rsidP="00147D3F">
      <w:pPr>
        <w:spacing w:after="0" w:line="259" w:lineRule="auto"/>
        <w:ind w:left="158" w:right="100" w:firstLine="0"/>
      </w:pPr>
      <w:r>
        <w:rPr>
          <w:color w:val="6600CC"/>
        </w:rPr>
        <w:t xml:space="preserve"> The Broom Tree Refuge is one of those places where the Lord is working. God has used you to create a very special place.  We came away refreshed and recharged for work and ministry after our stay at Broom Tree. </w:t>
      </w:r>
    </w:p>
    <w:p w14:paraId="443BF8A8" w14:textId="77777777" w:rsidR="005C4B2A" w:rsidRDefault="001760ED">
      <w:pPr>
        <w:spacing w:after="0" w:line="259" w:lineRule="auto"/>
        <w:ind w:left="158" w:firstLine="0"/>
      </w:pPr>
      <w:r>
        <w:t xml:space="preserve"> </w:t>
      </w:r>
    </w:p>
    <w:p w14:paraId="00523C2A" w14:textId="77777777" w:rsidR="00147D3F" w:rsidRDefault="00147D3F">
      <w:pPr>
        <w:spacing w:after="32" w:line="265" w:lineRule="auto"/>
        <w:ind w:left="430" w:right="503" w:hanging="272"/>
        <w:rPr>
          <w:color w:val="800000"/>
        </w:rPr>
      </w:pPr>
    </w:p>
    <w:p w14:paraId="030AB823" w14:textId="585DAEB1" w:rsidR="000F44DB" w:rsidRPr="00147D3F" w:rsidRDefault="00467CFF">
      <w:pPr>
        <w:spacing w:after="32" w:line="265" w:lineRule="auto"/>
        <w:ind w:left="430" w:right="503" w:hanging="272"/>
        <w:rPr>
          <w:color w:val="806000" w:themeColor="accent4" w:themeShade="80"/>
        </w:rPr>
      </w:pPr>
      <w:r>
        <w:rPr>
          <w:color w:val="806000" w:themeColor="accent4" w:themeShade="80"/>
        </w:rPr>
        <w:t>F</w:t>
      </w:r>
      <w:r w:rsidR="001760ED" w:rsidRPr="00147D3F">
        <w:rPr>
          <w:color w:val="806000" w:themeColor="accent4" w:themeShade="80"/>
        </w:rPr>
        <w:t>or us The Broom Tree has been a place</w:t>
      </w:r>
    </w:p>
    <w:p w14:paraId="0AE86AA3" w14:textId="469851B1" w:rsidR="00147D3F" w:rsidRDefault="00147D3F">
      <w:pPr>
        <w:spacing w:after="32" w:line="265" w:lineRule="auto"/>
        <w:ind w:left="430" w:right="503" w:hanging="272"/>
        <w:rPr>
          <w:color w:val="806000" w:themeColor="accent4" w:themeShade="80"/>
        </w:rPr>
      </w:pPr>
      <w:r>
        <w:rPr>
          <w:color w:val="806000" w:themeColor="accent4" w:themeShade="80"/>
        </w:rPr>
        <w:t>o</w:t>
      </w:r>
      <w:r w:rsidR="001760ED" w:rsidRPr="00147D3F">
        <w:rPr>
          <w:color w:val="806000" w:themeColor="accent4" w:themeShade="80"/>
        </w:rPr>
        <w:t>f</w:t>
      </w:r>
      <w:r w:rsidR="00467CFF">
        <w:rPr>
          <w:color w:val="806000" w:themeColor="accent4" w:themeShade="80"/>
        </w:rPr>
        <w:t xml:space="preserve"> fun and fellowship</w:t>
      </w:r>
      <w:r>
        <w:rPr>
          <w:color w:val="806000" w:themeColor="accent4" w:themeShade="80"/>
        </w:rPr>
        <w:t>:</w:t>
      </w:r>
    </w:p>
    <w:p w14:paraId="21E377FB" w14:textId="7D17BAA4" w:rsidR="00147D3F" w:rsidRDefault="00147D3F" w:rsidP="00147D3F">
      <w:pPr>
        <w:pStyle w:val="ListParagraph"/>
        <w:numPr>
          <w:ilvl w:val="0"/>
          <w:numId w:val="5"/>
        </w:numPr>
        <w:spacing w:after="32" w:line="265" w:lineRule="auto"/>
        <w:ind w:right="503"/>
        <w:rPr>
          <w:color w:val="806000" w:themeColor="accent4" w:themeShade="80"/>
        </w:rPr>
      </w:pPr>
      <w:r>
        <w:rPr>
          <w:color w:val="806000" w:themeColor="accent4" w:themeShade="80"/>
        </w:rPr>
        <w:t>quiet and contemplation</w:t>
      </w:r>
    </w:p>
    <w:p w14:paraId="32E2DD97" w14:textId="0E03767E" w:rsidR="00147D3F" w:rsidRDefault="00147D3F" w:rsidP="00147D3F">
      <w:pPr>
        <w:pStyle w:val="ListParagraph"/>
        <w:numPr>
          <w:ilvl w:val="0"/>
          <w:numId w:val="5"/>
        </w:numPr>
        <w:spacing w:after="32" w:line="265" w:lineRule="auto"/>
        <w:ind w:right="503"/>
        <w:rPr>
          <w:color w:val="806000" w:themeColor="accent4" w:themeShade="80"/>
        </w:rPr>
      </w:pPr>
      <w:r>
        <w:rPr>
          <w:color w:val="806000" w:themeColor="accent4" w:themeShade="80"/>
        </w:rPr>
        <w:t>freedom to “be” as well as “do”</w:t>
      </w:r>
    </w:p>
    <w:p w14:paraId="59BE9527" w14:textId="18F7D5C9" w:rsidR="00147D3F" w:rsidRDefault="00147D3F" w:rsidP="00147D3F">
      <w:pPr>
        <w:pStyle w:val="ListParagraph"/>
        <w:numPr>
          <w:ilvl w:val="0"/>
          <w:numId w:val="5"/>
        </w:numPr>
        <w:spacing w:after="32" w:line="265" w:lineRule="auto"/>
        <w:ind w:right="503"/>
        <w:rPr>
          <w:color w:val="806000" w:themeColor="accent4" w:themeShade="80"/>
        </w:rPr>
      </w:pPr>
      <w:r>
        <w:rPr>
          <w:color w:val="806000" w:themeColor="accent4" w:themeShade="80"/>
        </w:rPr>
        <w:t>wonderful enjoyment, laughter and refreshment</w:t>
      </w:r>
    </w:p>
    <w:p w14:paraId="76D14FAA" w14:textId="155F5E02" w:rsidR="00147D3F" w:rsidRDefault="00467CFF" w:rsidP="00147D3F">
      <w:pPr>
        <w:pStyle w:val="ListParagraph"/>
        <w:numPr>
          <w:ilvl w:val="0"/>
          <w:numId w:val="5"/>
        </w:numPr>
        <w:spacing w:after="32" w:line="265" w:lineRule="auto"/>
        <w:ind w:right="503"/>
        <w:rPr>
          <w:color w:val="806000" w:themeColor="accent4" w:themeShade="80"/>
        </w:rPr>
      </w:pPr>
      <w:r>
        <w:rPr>
          <w:color w:val="806000" w:themeColor="accent4" w:themeShade="80"/>
        </w:rPr>
        <w:t>time to re-group, re-think, re-dedicate, and relax</w:t>
      </w:r>
    </w:p>
    <w:p w14:paraId="06A61E57" w14:textId="1D73D13A" w:rsidR="00467CFF" w:rsidRDefault="00467CFF" w:rsidP="00147D3F">
      <w:pPr>
        <w:pStyle w:val="ListParagraph"/>
        <w:numPr>
          <w:ilvl w:val="0"/>
          <w:numId w:val="5"/>
        </w:numPr>
        <w:spacing w:after="32" w:line="265" w:lineRule="auto"/>
        <w:ind w:right="503"/>
        <w:rPr>
          <w:color w:val="806000" w:themeColor="accent4" w:themeShade="80"/>
        </w:rPr>
      </w:pPr>
      <w:r>
        <w:rPr>
          <w:color w:val="806000" w:themeColor="accent4" w:themeShade="80"/>
        </w:rPr>
        <w:t>acceptance, where someone listens, comforts, encourages, and makes us feel special and loved</w:t>
      </w:r>
    </w:p>
    <w:p w14:paraId="7F2E68EC" w14:textId="4D3EE7E4" w:rsidR="00467CFF" w:rsidRPr="00147D3F" w:rsidRDefault="00467CFF" w:rsidP="00147D3F">
      <w:pPr>
        <w:pStyle w:val="ListParagraph"/>
        <w:numPr>
          <w:ilvl w:val="0"/>
          <w:numId w:val="5"/>
        </w:numPr>
        <w:spacing w:after="32" w:line="265" w:lineRule="auto"/>
        <w:ind w:right="503"/>
        <w:rPr>
          <w:color w:val="806000" w:themeColor="accent4" w:themeShade="80"/>
        </w:rPr>
      </w:pPr>
      <w:r>
        <w:rPr>
          <w:color w:val="806000" w:themeColor="accent4" w:themeShade="80"/>
        </w:rPr>
        <w:t>the spirit of God’s unconditional love and grace given freely—and given with joy.</w:t>
      </w:r>
    </w:p>
    <w:p w14:paraId="57626F28" w14:textId="77777777" w:rsidR="005C4B2A" w:rsidRDefault="001760ED" w:rsidP="00467CFF">
      <w:pPr>
        <w:pStyle w:val="Heading1"/>
        <w:spacing w:after="120"/>
        <w:ind w:left="-5"/>
      </w:pPr>
      <w:r>
        <w:rPr>
          <w:u w:val="none"/>
        </w:rPr>
        <w:t xml:space="preserve">  </w:t>
      </w:r>
      <w:r>
        <w:t>COSTS</w:t>
      </w:r>
      <w:r>
        <w:rPr>
          <w:u w:val="none"/>
        </w:rPr>
        <w:t xml:space="preserve"> </w:t>
      </w:r>
    </w:p>
    <w:p w14:paraId="5A3DADD7" w14:textId="77777777" w:rsidR="00467CFF" w:rsidRDefault="001760ED" w:rsidP="00467CFF">
      <w:pPr>
        <w:ind w:right="7"/>
      </w:pPr>
      <w:r>
        <w:t xml:space="preserve">We recognize that those in ministry are often not well supported financially. The Broom Tree Refuge is operated on a donation basis according to what guests can afford to contribute toward the cost of their stay.  Tax deductible gifts from churches and individuals are gratefully accepted and subsidize the operations of TBTR. </w:t>
      </w:r>
    </w:p>
    <w:p w14:paraId="7195202D" w14:textId="3EC6587E" w:rsidR="005C4B2A" w:rsidRPr="000039C9" w:rsidRDefault="001760ED" w:rsidP="000039C9">
      <w:pPr>
        <w:spacing w:before="240" w:after="120"/>
        <w:ind w:right="7"/>
        <w:rPr>
          <w:u w:val="single"/>
        </w:rPr>
      </w:pPr>
      <w:r w:rsidRPr="000039C9">
        <w:rPr>
          <w:u w:val="single"/>
        </w:rPr>
        <w:t xml:space="preserve"> FOR ADDITIONAL INFORMATION  </w:t>
      </w:r>
    </w:p>
    <w:p w14:paraId="04F62775" w14:textId="0CFCEF7F" w:rsidR="005C4B2A" w:rsidRDefault="001760ED">
      <w:pPr>
        <w:ind w:left="-5" w:right="7"/>
      </w:pPr>
      <w:r>
        <w:t xml:space="preserve">To schedule a visit; to become involved in the ministry through volunteer help, prayer or financial support </w:t>
      </w:r>
      <w:r w:rsidR="007C7311">
        <w:t>contact us</w:t>
      </w:r>
      <w:r>
        <w:t xml:space="preserve"> at: </w:t>
      </w:r>
    </w:p>
    <w:p w14:paraId="72546EB2" w14:textId="77777777" w:rsidR="005C4B2A" w:rsidRDefault="001760ED">
      <w:pPr>
        <w:spacing w:line="259" w:lineRule="auto"/>
        <w:ind w:left="0" w:firstLine="0"/>
      </w:pPr>
      <w:r>
        <w:t xml:space="preserve"> </w:t>
      </w:r>
    </w:p>
    <w:p w14:paraId="46CA605F" w14:textId="77777777" w:rsidR="000039C9" w:rsidRDefault="001760ED">
      <w:pPr>
        <w:spacing w:after="0" w:line="241" w:lineRule="auto"/>
        <w:ind w:left="1517" w:right="918" w:hanging="1517"/>
        <w:rPr>
          <w:sz w:val="24"/>
        </w:rPr>
      </w:pPr>
      <w:r>
        <w:t xml:space="preserve">Address: </w:t>
      </w:r>
      <w:r>
        <w:rPr>
          <w:sz w:val="16"/>
        </w:rPr>
        <w:t xml:space="preserve">     </w:t>
      </w:r>
      <w:r>
        <w:rPr>
          <w:sz w:val="24"/>
        </w:rPr>
        <w:t>The Broom Tree Refuge</w:t>
      </w:r>
    </w:p>
    <w:p w14:paraId="2C279B09" w14:textId="0FF9A788" w:rsidR="005C4B2A" w:rsidRDefault="000039C9">
      <w:pPr>
        <w:spacing w:after="0" w:line="241" w:lineRule="auto"/>
        <w:ind w:left="1517" w:right="918" w:hanging="1517"/>
        <w:rPr>
          <w:sz w:val="24"/>
        </w:rPr>
      </w:pPr>
      <w:r>
        <w:rPr>
          <w:sz w:val="24"/>
        </w:rPr>
        <w:t xml:space="preserve">                  </w:t>
      </w:r>
      <w:r w:rsidR="001760ED">
        <w:rPr>
          <w:sz w:val="24"/>
        </w:rPr>
        <w:t xml:space="preserve">4001 Sunny Fox Rd. </w:t>
      </w:r>
    </w:p>
    <w:p w14:paraId="06735FF2" w14:textId="6F0BD683" w:rsidR="005C4B2A" w:rsidRDefault="000039C9" w:rsidP="000039C9">
      <w:pPr>
        <w:spacing w:after="0" w:line="259" w:lineRule="auto"/>
        <w:ind w:left="24" w:firstLine="0"/>
      </w:pPr>
      <w:r>
        <w:rPr>
          <w:sz w:val="24"/>
        </w:rPr>
        <w:t xml:space="preserve">                </w:t>
      </w:r>
      <w:r w:rsidR="001760ED">
        <w:rPr>
          <w:sz w:val="24"/>
        </w:rPr>
        <w:t xml:space="preserve">  Mountain View, AR  72560 </w:t>
      </w:r>
    </w:p>
    <w:p w14:paraId="133478D2" w14:textId="77777777" w:rsidR="005C4B2A" w:rsidRDefault="001760ED" w:rsidP="00467CFF">
      <w:pPr>
        <w:spacing w:after="0" w:line="259" w:lineRule="auto"/>
        <w:ind w:left="64" w:firstLine="0"/>
        <w:jc w:val="center"/>
      </w:pPr>
      <w:r>
        <w:rPr>
          <w:sz w:val="20"/>
        </w:rPr>
        <w:t xml:space="preserve"> </w:t>
      </w:r>
    </w:p>
    <w:p w14:paraId="6139C9AF" w14:textId="4AC72BA9" w:rsidR="005C4B2A" w:rsidRDefault="001760ED" w:rsidP="00467CFF">
      <w:pPr>
        <w:spacing w:after="227" w:line="259" w:lineRule="auto"/>
        <w:ind w:left="-5"/>
      </w:pPr>
      <w:r>
        <w:t xml:space="preserve">Email:     </w:t>
      </w:r>
      <w:r w:rsidRPr="00467CFF">
        <w:rPr>
          <w:color w:val="0000FF"/>
          <w:u w:val="single" w:color="0000FF"/>
        </w:rPr>
        <w:t>tbtr@thebroomtreerefuge.org</w:t>
      </w:r>
      <w:r w:rsidRPr="00467CFF">
        <w:t xml:space="preserve"> </w:t>
      </w:r>
      <w:r w:rsidR="00467CFF">
        <w:t xml:space="preserve">            </w:t>
      </w:r>
      <w:r>
        <w:t>Website</w:t>
      </w:r>
      <w:r w:rsidRPr="00467CFF">
        <w:t xml:space="preserve">:  </w:t>
      </w:r>
      <w:r w:rsidRPr="00467CFF">
        <w:rPr>
          <w:color w:val="0000FF"/>
          <w:u w:val="single" w:color="0000FF"/>
        </w:rPr>
        <w:t>www.thebroomtreerefuge.org</w:t>
      </w:r>
      <w:r>
        <w:t xml:space="preserve"> </w:t>
      </w:r>
    </w:p>
    <w:p w14:paraId="00FB2B4D" w14:textId="67D267F5" w:rsidR="005C4B2A" w:rsidRPr="00467CFF" w:rsidRDefault="001760ED">
      <w:pPr>
        <w:ind w:left="-5" w:right="7"/>
      </w:pPr>
      <w:r>
        <w:t xml:space="preserve">Telephone:   </w:t>
      </w:r>
      <w:r w:rsidRPr="00467CFF">
        <w:t xml:space="preserve">870-591-6204 </w:t>
      </w:r>
      <w:r w:rsidR="007C7311" w:rsidRPr="00467CFF">
        <w:t>or 870-591-6710</w:t>
      </w:r>
    </w:p>
    <w:p w14:paraId="3EB8CB97" w14:textId="77777777" w:rsidR="005C4B2A" w:rsidRDefault="001760ED">
      <w:pPr>
        <w:spacing w:after="2" w:line="259" w:lineRule="auto"/>
        <w:ind w:left="64" w:firstLine="0"/>
        <w:jc w:val="center"/>
      </w:pPr>
      <w:r>
        <w:rPr>
          <w:sz w:val="20"/>
        </w:rPr>
        <w:t xml:space="preserve"> </w:t>
      </w:r>
    </w:p>
    <w:p w14:paraId="5267368C" w14:textId="69EE206C" w:rsidR="005C4B2A" w:rsidRDefault="001760ED" w:rsidP="000039C9">
      <w:pPr>
        <w:spacing w:after="28" w:line="236" w:lineRule="auto"/>
        <w:ind w:left="81" w:firstLine="0"/>
      </w:pPr>
      <w:r>
        <w:t xml:space="preserve">The Broom Tree Refuge is a non-profit, 501(c)(3) corporation.  Your financial gifts are very </w:t>
      </w:r>
      <w:r w:rsidR="007C7311">
        <w:t>much appreciated</w:t>
      </w:r>
      <w:r>
        <w:t xml:space="preserve"> and tax-deductible. </w:t>
      </w:r>
    </w:p>
    <w:p w14:paraId="5CA4843B" w14:textId="4A20DA67" w:rsidR="005C4B2A" w:rsidRDefault="005C4B2A">
      <w:pPr>
        <w:spacing w:after="0" w:line="259" w:lineRule="auto"/>
        <w:ind w:left="271" w:firstLine="0"/>
      </w:pPr>
    </w:p>
    <w:p w14:paraId="2E71B070" w14:textId="7AD9F6AA" w:rsidR="005C4B2A" w:rsidRDefault="001760ED" w:rsidP="00882696">
      <w:pPr>
        <w:pBdr>
          <w:top w:val="single" w:sz="32" w:space="0" w:color="000000"/>
          <w:left w:val="single" w:sz="32" w:space="0" w:color="000000"/>
          <w:bottom w:val="single" w:sz="32" w:space="0" w:color="000000"/>
          <w:right w:val="single" w:sz="32" w:space="0" w:color="000000"/>
        </w:pBdr>
        <w:shd w:val="clear" w:color="auto" w:fill="ABABED"/>
        <w:spacing w:after="0" w:line="259" w:lineRule="auto"/>
        <w:ind w:left="254" w:right="144" w:firstLine="0"/>
        <w:jc w:val="center"/>
      </w:pPr>
      <w:bookmarkStart w:id="0" w:name="_GoBack"/>
      <w:r>
        <w:rPr>
          <w:sz w:val="52"/>
        </w:rPr>
        <w:t>The Broom Tree Refuge</w:t>
      </w:r>
    </w:p>
    <w:bookmarkEnd w:id="0"/>
    <w:p w14:paraId="5A8A8CD5" w14:textId="2ACDA974" w:rsidR="005C4B2A" w:rsidRDefault="001760ED" w:rsidP="00147D3F">
      <w:pPr>
        <w:pBdr>
          <w:top w:val="single" w:sz="32" w:space="0" w:color="000000"/>
          <w:left w:val="single" w:sz="32" w:space="0" w:color="000000"/>
          <w:bottom w:val="single" w:sz="32" w:space="0" w:color="000000"/>
          <w:right w:val="single" w:sz="32" w:space="0" w:color="000000"/>
        </w:pBdr>
        <w:shd w:val="clear" w:color="auto" w:fill="ABABED"/>
        <w:spacing w:after="0" w:line="259" w:lineRule="auto"/>
        <w:ind w:left="254" w:right="144" w:firstLine="0"/>
        <w:jc w:val="center"/>
      </w:pPr>
      <w:r>
        <w:rPr>
          <w:sz w:val="28"/>
        </w:rPr>
        <w:t xml:space="preserve">Ministering to Those in Ministry </w:t>
      </w:r>
    </w:p>
    <w:p w14:paraId="1049A08C" w14:textId="09E9661D" w:rsidR="005C4B2A" w:rsidRDefault="005C4B2A">
      <w:pPr>
        <w:spacing w:after="53" w:line="259" w:lineRule="auto"/>
        <w:ind w:left="91" w:right="-29" w:firstLine="0"/>
      </w:pPr>
    </w:p>
    <w:p w14:paraId="73A0D42D" w14:textId="59FF1969" w:rsidR="005C4B2A" w:rsidRDefault="00BD7442" w:rsidP="00147D3F">
      <w:pPr>
        <w:pStyle w:val="Heading1"/>
        <w:ind w:left="154"/>
      </w:pPr>
      <w:r>
        <w:rPr>
          <w:noProof/>
        </w:rPr>
        <w:drawing>
          <wp:anchor distT="0" distB="0" distL="114300" distR="114300" simplePos="0" relativeHeight="251661312" behindDoc="1" locked="0" layoutInCell="1" allowOverlap="1" wp14:anchorId="4058307F" wp14:editId="4727953F">
            <wp:simplePos x="0" y="0"/>
            <wp:positionH relativeFrom="column">
              <wp:posOffset>347345</wp:posOffset>
            </wp:positionH>
            <wp:positionV relativeFrom="paragraph">
              <wp:posOffset>9525</wp:posOffset>
            </wp:positionV>
            <wp:extent cx="2185035" cy="3277870"/>
            <wp:effectExtent l="0" t="0" r="5715" b="0"/>
            <wp:wrapTight wrapText="bothSides">
              <wp:wrapPolygon edited="0">
                <wp:start x="0" y="0"/>
                <wp:lineTo x="0" y="21466"/>
                <wp:lineTo x="21468" y="21466"/>
                <wp:lineTo x="214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5035" cy="327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0ED">
        <w:rPr>
          <w:u w:val="none"/>
        </w:rPr>
        <w:t xml:space="preserve">  </w:t>
      </w:r>
      <w:r w:rsidR="001760ED">
        <w:t>VISION</w:t>
      </w:r>
      <w:r w:rsidR="001760ED">
        <w:rPr>
          <w:u w:val="none"/>
        </w:rPr>
        <w:t xml:space="preserve"> </w:t>
      </w:r>
    </w:p>
    <w:p w14:paraId="7BF8C0D3" w14:textId="0F7A618E" w:rsidR="005C4B2A" w:rsidRDefault="001760ED">
      <w:pPr>
        <w:spacing w:after="0" w:line="259" w:lineRule="auto"/>
        <w:ind w:left="0" w:firstLine="0"/>
      </w:pPr>
      <w:r>
        <w:rPr>
          <w:sz w:val="20"/>
        </w:rPr>
        <w:t xml:space="preserve"> </w:t>
      </w:r>
    </w:p>
    <w:p w14:paraId="110A4FDF" w14:textId="16C8B439" w:rsidR="005C4B2A" w:rsidRDefault="001760ED" w:rsidP="00147D3F">
      <w:pPr>
        <w:ind w:left="154" w:right="144"/>
      </w:pPr>
      <w:r>
        <w:t xml:space="preserve">Our desire is to provide a place where we can </w:t>
      </w:r>
      <w:r w:rsidR="007C7311">
        <w:t>come alongside</w:t>
      </w:r>
      <w:r>
        <w:t xml:space="preserve"> and facilitate emotional, spiritual, physical and mental wholeness among those in Christian ministry.   </w:t>
      </w:r>
    </w:p>
    <w:p w14:paraId="53A6E32B" w14:textId="77777777" w:rsidR="005C4B2A" w:rsidRDefault="001760ED">
      <w:pPr>
        <w:spacing w:after="2" w:line="259" w:lineRule="auto"/>
        <w:ind w:left="0" w:firstLine="0"/>
      </w:pPr>
      <w:r>
        <w:rPr>
          <w:sz w:val="20"/>
        </w:rPr>
        <w:t xml:space="preserve"> </w:t>
      </w:r>
    </w:p>
    <w:p w14:paraId="4465DB90" w14:textId="77777777" w:rsidR="005C4B2A" w:rsidRDefault="001760ED" w:rsidP="00147D3F">
      <w:pPr>
        <w:ind w:left="154" w:right="144"/>
      </w:pPr>
      <w:r>
        <w:t xml:space="preserve">Sometimes this means providing a place of refuge for those who are experiencing the day-to-day pressures of ministry.  Just as the Lord took time away from ministry. </w:t>
      </w:r>
    </w:p>
    <w:p w14:paraId="12A4EF38" w14:textId="77777777" w:rsidR="005C4B2A" w:rsidRDefault="001760ED">
      <w:pPr>
        <w:spacing w:after="2" w:line="259" w:lineRule="auto"/>
        <w:ind w:left="0" w:firstLine="0"/>
      </w:pPr>
      <w:r>
        <w:rPr>
          <w:sz w:val="20"/>
        </w:rPr>
        <w:t xml:space="preserve"> </w:t>
      </w:r>
    </w:p>
    <w:p w14:paraId="5C79EAE5" w14:textId="77777777" w:rsidR="005C4B2A" w:rsidRDefault="001760ED" w:rsidP="00467CFF">
      <w:pPr>
        <w:ind w:left="154" w:right="144"/>
      </w:pPr>
      <w:r>
        <w:t xml:space="preserve">At other times the need goes deeper.  As missionaries and pastors face crisis, burnout, </w:t>
      </w:r>
      <w:r>
        <w:lastRenderedPageBreak/>
        <w:t xml:space="preserve">transitions, conflicts, political upheaval, disillusionment, and loss of vision, we see ministry fatalities becoming a common occurrence. The very nature of the role of those in ministry mean that their own needs are often overlooked and neglected – by themselves and others.  The Broom Tree Refuge exists to facilitate healing and restoration so they can return to or continue in effective ministry.   </w:t>
      </w:r>
    </w:p>
    <w:p w14:paraId="4C352BD5" w14:textId="77777777" w:rsidR="005C4B2A" w:rsidRDefault="001760ED" w:rsidP="009A324A">
      <w:pPr>
        <w:spacing w:after="0" w:line="259" w:lineRule="auto"/>
        <w:ind w:left="0" w:firstLine="0"/>
      </w:pPr>
      <w:r>
        <w:rPr>
          <w:sz w:val="20"/>
        </w:rPr>
        <w:t xml:space="preserve"> </w:t>
      </w:r>
    </w:p>
    <w:p w14:paraId="2EDF5FA6" w14:textId="77777777" w:rsidR="005C4B2A" w:rsidRDefault="001760ED" w:rsidP="00467CFF">
      <w:pPr>
        <w:pStyle w:val="Heading1"/>
        <w:ind w:left="154" w:right="144"/>
      </w:pPr>
      <w:r>
        <w:rPr>
          <w:u w:val="none"/>
        </w:rPr>
        <w:t xml:space="preserve">  </w:t>
      </w:r>
      <w:r>
        <w:t>SERVICES</w:t>
      </w:r>
      <w:r>
        <w:rPr>
          <w:u w:val="none"/>
        </w:rPr>
        <w:t xml:space="preserve"> </w:t>
      </w:r>
    </w:p>
    <w:p w14:paraId="4A6531E7" w14:textId="77777777" w:rsidR="005C4B2A" w:rsidRDefault="001760ED">
      <w:pPr>
        <w:spacing w:after="0" w:line="259" w:lineRule="auto"/>
        <w:ind w:left="0" w:firstLine="0"/>
      </w:pPr>
      <w:r>
        <w:rPr>
          <w:sz w:val="20"/>
        </w:rPr>
        <w:t xml:space="preserve"> </w:t>
      </w:r>
    </w:p>
    <w:p w14:paraId="27385984" w14:textId="77777777" w:rsidR="005C4B2A" w:rsidRDefault="001760ED" w:rsidP="00467CFF">
      <w:pPr>
        <w:ind w:left="154" w:right="144"/>
      </w:pPr>
      <w:r>
        <w:t xml:space="preserve">  We provide a variety of services for guests, including: </w:t>
      </w:r>
    </w:p>
    <w:p w14:paraId="37CED453" w14:textId="77777777" w:rsidR="005C4B2A" w:rsidRDefault="001760ED" w:rsidP="00467CFF">
      <w:pPr>
        <w:numPr>
          <w:ilvl w:val="0"/>
          <w:numId w:val="2"/>
        </w:numPr>
        <w:ind w:left="432" w:right="144" w:hanging="288"/>
      </w:pPr>
      <w:r>
        <w:t xml:space="preserve">A place of physical and spiritual retreat for reflection, renewal and healing for individuals, families and small groups. </w:t>
      </w:r>
    </w:p>
    <w:p w14:paraId="6576EB8E" w14:textId="77777777" w:rsidR="005C4B2A" w:rsidRDefault="001760ED" w:rsidP="00467CFF">
      <w:pPr>
        <w:numPr>
          <w:ilvl w:val="0"/>
          <w:numId w:val="2"/>
        </w:numPr>
        <w:ind w:left="432" w:right="144" w:hanging="288"/>
      </w:pPr>
      <w:r>
        <w:t xml:space="preserve">Career assessment and counseling for ministry preparation or role transition. </w:t>
      </w:r>
    </w:p>
    <w:p w14:paraId="537479B0" w14:textId="77777777" w:rsidR="005C4B2A" w:rsidRDefault="001760ED" w:rsidP="00467CFF">
      <w:pPr>
        <w:numPr>
          <w:ilvl w:val="0"/>
          <w:numId w:val="2"/>
        </w:numPr>
        <w:ind w:left="432" w:right="144" w:hanging="288"/>
      </w:pPr>
      <w:r>
        <w:t xml:space="preserve">Biblically grounded, solution focused, counseling. </w:t>
      </w:r>
    </w:p>
    <w:p w14:paraId="366D49FA" w14:textId="199144A5" w:rsidR="005C4B2A" w:rsidRDefault="001760ED" w:rsidP="00467CFF">
      <w:pPr>
        <w:numPr>
          <w:ilvl w:val="0"/>
          <w:numId w:val="2"/>
        </w:numPr>
        <w:ind w:left="432" w:right="144" w:hanging="288"/>
      </w:pPr>
      <w:r>
        <w:t xml:space="preserve">Life or ministry transition counseling. </w:t>
      </w:r>
    </w:p>
    <w:p w14:paraId="19BBCB06" w14:textId="77777777" w:rsidR="005C4B2A" w:rsidRDefault="001760ED" w:rsidP="00467CFF">
      <w:pPr>
        <w:numPr>
          <w:ilvl w:val="0"/>
          <w:numId w:val="2"/>
        </w:numPr>
        <w:ind w:left="432" w:right="144" w:hanging="288"/>
      </w:pPr>
      <w:r>
        <w:t xml:space="preserve">Solitude for writing. </w:t>
      </w:r>
    </w:p>
    <w:p w14:paraId="5468586E" w14:textId="3CB8A791" w:rsidR="005C4B2A" w:rsidRDefault="001760ED">
      <w:pPr>
        <w:spacing w:after="35" w:line="259" w:lineRule="auto"/>
        <w:ind w:left="74" w:firstLine="0"/>
        <w:jc w:val="center"/>
      </w:pPr>
      <w:r>
        <w:rPr>
          <w:sz w:val="24"/>
        </w:rPr>
        <w:t xml:space="preserve"> </w:t>
      </w:r>
    </w:p>
    <w:p w14:paraId="42155717" w14:textId="514F9AE5" w:rsidR="005C4B2A" w:rsidRDefault="001760ED" w:rsidP="00467CFF">
      <w:pPr>
        <w:spacing w:after="0" w:line="259" w:lineRule="auto"/>
        <w:ind w:left="144" w:firstLine="0"/>
      </w:pPr>
      <w:r>
        <w:t xml:space="preserve">    </w:t>
      </w:r>
      <w:r>
        <w:rPr>
          <w:u w:val="single" w:color="000000"/>
        </w:rPr>
        <w:t>STAFF</w:t>
      </w:r>
      <w:r>
        <w:t xml:space="preserve"> </w:t>
      </w:r>
    </w:p>
    <w:p w14:paraId="6B773697" w14:textId="75F615E9" w:rsidR="009A324A" w:rsidRDefault="00065810" w:rsidP="00467CFF">
      <w:pPr>
        <w:spacing w:after="0" w:line="259" w:lineRule="auto"/>
        <w:ind w:left="144" w:firstLine="0"/>
      </w:pPr>
      <w:r>
        <w:rPr>
          <w:noProof/>
          <w:sz w:val="20"/>
        </w:rPr>
        <w:drawing>
          <wp:anchor distT="0" distB="0" distL="114300" distR="114300" simplePos="0" relativeHeight="251664384" behindDoc="1" locked="0" layoutInCell="1" allowOverlap="1" wp14:anchorId="435C9E14" wp14:editId="078A5CE1">
            <wp:simplePos x="0" y="0"/>
            <wp:positionH relativeFrom="margin">
              <wp:posOffset>81280</wp:posOffset>
            </wp:positionH>
            <wp:positionV relativeFrom="paragraph">
              <wp:posOffset>191135</wp:posOffset>
            </wp:positionV>
            <wp:extent cx="2587625" cy="1724025"/>
            <wp:effectExtent l="0" t="0" r="3175" b="9525"/>
            <wp:wrapTight wrapText="bothSides">
              <wp:wrapPolygon edited="0">
                <wp:start x="0" y="0"/>
                <wp:lineTo x="0" y="21481"/>
                <wp:lineTo x="21467" y="21481"/>
                <wp:lineTo x="21467" y="0"/>
                <wp:lineTo x="0" y="0"/>
              </wp:wrapPolygon>
            </wp:wrapTight>
            <wp:docPr id="2" name="Picture 2" descr="Two people sitting on a bench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189 (800x53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7625" cy="1724025"/>
                    </a:xfrm>
                    <a:prstGeom prst="rect">
                      <a:avLst/>
                    </a:prstGeom>
                  </pic:spPr>
                </pic:pic>
              </a:graphicData>
            </a:graphic>
            <wp14:sizeRelH relativeFrom="margin">
              <wp14:pctWidth>0</wp14:pctWidth>
            </wp14:sizeRelH>
            <wp14:sizeRelV relativeFrom="margin">
              <wp14:pctHeight>0</wp14:pctHeight>
            </wp14:sizeRelV>
          </wp:anchor>
        </w:drawing>
      </w:r>
    </w:p>
    <w:p w14:paraId="340E9FD1" w14:textId="546ACE3A" w:rsidR="005C4B2A" w:rsidRDefault="001760ED" w:rsidP="00065810">
      <w:pPr>
        <w:spacing w:after="0" w:line="259" w:lineRule="auto"/>
        <w:ind w:left="0" w:firstLine="0"/>
      </w:pPr>
      <w:r>
        <w:rPr>
          <w:sz w:val="20"/>
        </w:rPr>
        <w:t xml:space="preserve"> </w:t>
      </w:r>
      <w:r>
        <w:t xml:space="preserve">    </w:t>
      </w:r>
    </w:p>
    <w:p w14:paraId="3015F031" w14:textId="2BDC4C92" w:rsidR="005C4B2A" w:rsidRDefault="001760ED">
      <w:pPr>
        <w:spacing w:after="0" w:line="259" w:lineRule="auto"/>
        <w:ind w:left="401" w:firstLine="0"/>
      </w:pPr>
      <w:r>
        <w:rPr>
          <w:sz w:val="24"/>
        </w:rPr>
        <w:t xml:space="preserve"> </w:t>
      </w:r>
    </w:p>
    <w:p w14:paraId="54AC446B" w14:textId="299FCD1E" w:rsidR="005C4B2A" w:rsidRPr="001760ED" w:rsidRDefault="009A3985" w:rsidP="009A324A">
      <w:pPr>
        <w:pStyle w:val="Heading1"/>
        <w:ind w:left="154" w:right="144"/>
        <w:jc w:val="center"/>
      </w:pPr>
      <w:r w:rsidRPr="001760ED">
        <w:rPr>
          <w:u w:val="none"/>
        </w:rPr>
        <w:t>Sandi, Adam &amp; Lanie Ray -</w:t>
      </w:r>
      <w:r w:rsidR="001760ED" w:rsidRPr="001760ED">
        <w:rPr>
          <w:u w:val="none"/>
        </w:rPr>
        <w:t xml:space="preserve">Stewards of The Broom Tree Refuge </w:t>
      </w:r>
    </w:p>
    <w:p w14:paraId="2359F948" w14:textId="57741490" w:rsidR="005C4B2A" w:rsidRDefault="001760ED" w:rsidP="009A3985">
      <w:pPr>
        <w:spacing w:after="0" w:line="259" w:lineRule="auto"/>
        <w:ind w:left="0" w:firstLine="0"/>
      </w:pPr>
      <w:r>
        <w:rPr>
          <w:sz w:val="24"/>
        </w:rPr>
        <w:t xml:space="preserve"> </w:t>
      </w:r>
      <w:r>
        <w:t xml:space="preserve">  </w:t>
      </w:r>
    </w:p>
    <w:p w14:paraId="2CF7E4C1" w14:textId="72BE0DDE" w:rsidR="009A324A" w:rsidRDefault="009A324A" w:rsidP="009A324A">
      <w:pPr>
        <w:spacing w:after="0"/>
        <w:ind w:left="154" w:right="144"/>
      </w:pPr>
    </w:p>
    <w:p w14:paraId="6BE16539" w14:textId="44A94639" w:rsidR="005C4B2A" w:rsidRDefault="001760ED" w:rsidP="009A324A">
      <w:pPr>
        <w:ind w:left="154" w:right="144"/>
      </w:pPr>
      <w:r>
        <w:t>Sandi</w:t>
      </w:r>
      <w:r w:rsidR="009A3985">
        <w:t>, Adam an</w:t>
      </w:r>
      <w:r w:rsidR="007C7311">
        <w:t>d</w:t>
      </w:r>
      <w:r w:rsidR="009A3985">
        <w:t xml:space="preserve"> Lanie</w:t>
      </w:r>
      <w:r>
        <w:t xml:space="preserve"> are stewards and caregivers at </w:t>
      </w:r>
      <w:r w:rsidR="007C7311">
        <w:t>The Broom</w:t>
      </w:r>
      <w:r>
        <w:t xml:space="preserve"> Tree Refuge.  </w:t>
      </w:r>
      <w:r w:rsidR="009A3985">
        <w:t>Sandi was with Wycliffe Bible Translators for 27 years.  She originally worked with the Australian Aborigines. Later, she was an International Teaming Consultant, counselor and career counselor.  Sandi brings her gifts and years of mission experience to this ministry.</w:t>
      </w:r>
    </w:p>
    <w:p w14:paraId="40F53338" w14:textId="3F2FBD58" w:rsidR="005C4B2A" w:rsidRDefault="005C4B2A" w:rsidP="009A324A">
      <w:pPr>
        <w:spacing w:after="0" w:line="259" w:lineRule="auto"/>
        <w:ind w:left="144" w:right="144" w:firstLine="0"/>
      </w:pPr>
    </w:p>
    <w:p w14:paraId="2D2A6647" w14:textId="2FB37898" w:rsidR="009A3985" w:rsidRPr="001760ED" w:rsidRDefault="009A3985" w:rsidP="009A324A">
      <w:pPr>
        <w:tabs>
          <w:tab w:val="center" w:pos="216"/>
          <w:tab w:val="center" w:pos="2588"/>
        </w:tabs>
        <w:spacing w:after="149" w:line="259" w:lineRule="auto"/>
        <w:ind w:left="154" w:right="144"/>
        <w:rPr>
          <w:rFonts w:cstheme="minorHAnsi"/>
        </w:rPr>
      </w:pPr>
      <w:r w:rsidRPr="001760ED">
        <w:rPr>
          <w:rFonts w:cstheme="minorHAnsi"/>
        </w:rPr>
        <w:t xml:space="preserve"> Adam, Lanie, and Michah Ray moved to Mountain View in 2012. They have become a significant part of the team here at TBTR.  Adam is working full time and Lanie part time. They bring a combination of gifts and experience that allow them to make a critical contribution at TBTR.  Adam grew up on the mission field and understands many of the situations and stresses people work under.  In addition, he is a skilled handyman for which there is a constant need.  Lanie has a heart for coming along side and helping people.  She also has wonderful office/computer skills which is also a constant need.  They both love interacting with people, which is a big part of the ministry here are The Broom Tree Refuge.  </w:t>
      </w:r>
    </w:p>
    <w:p w14:paraId="701C6A4F" w14:textId="77777777" w:rsidR="009A324A" w:rsidRDefault="001760ED" w:rsidP="009A324A">
      <w:pPr>
        <w:spacing w:after="49"/>
        <w:ind w:left="-5" w:right="7"/>
        <w:rPr>
          <w:sz w:val="20"/>
        </w:rPr>
      </w:pPr>
      <w:r>
        <w:rPr>
          <w:sz w:val="20"/>
        </w:rPr>
        <w:t xml:space="preserve"> </w:t>
      </w:r>
    </w:p>
    <w:p w14:paraId="40B9CCA5" w14:textId="3D0E7E9F" w:rsidR="005C4B2A" w:rsidRPr="009A324A" w:rsidRDefault="001760ED" w:rsidP="009A324A">
      <w:pPr>
        <w:spacing w:after="49"/>
        <w:ind w:left="-5" w:right="7"/>
        <w:rPr>
          <w:u w:val="single"/>
        </w:rPr>
      </w:pPr>
      <w:r>
        <w:t xml:space="preserve">    </w:t>
      </w:r>
      <w:r w:rsidRPr="009A324A">
        <w:rPr>
          <w:u w:val="single"/>
        </w:rPr>
        <w:t xml:space="preserve">LOCATION </w:t>
      </w:r>
    </w:p>
    <w:p w14:paraId="3E766DF0" w14:textId="0D273CA8" w:rsidR="005C4B2A" w:rsidRDefault="001760ED" w:rsidP="009A324A">
      <w:pPr>
        <w:spacing w:before="240" w:after="0" w:line="259" w:lineRule="auto"/>
        <w:ind w:left="144" w:right="144" w:firstLine="0"/>
      </w:pPr>
      <w:r>
        <w:t xml:space="preserve">  The Broom Tree Refuge is nestled on 40 acres in the   beautiful Ozarks of north central Arkansas.  It is located </w:t>
      </w:r>
      <w:r w:rsidR="007C7311">
        <w:t>a</w:t>
      </w:r>
      <w:r>
        <w:t>bout 100 miles north of the</w:t>
      </w:r>
      <w:r>
        <w:rPr>
          <w:sz w:val="24"/>
        </w:rPr>
        <w:t xml:space="preserve"> </w:t>
      </w:r>
      <w:r>
        <w:t xml:space="preserve">Little Rock National </w:t>
      </w:r>
      <w:r w:rsidR="007C7311">
        <w:t>Airport (</w:t>
      </w:r>
      <w:r>
        <w:t xml:space="preserve">LIT).  The Refuge itself is 12 miles south from the city of   Mountain View, </w:t>
      </w:r>
      <w:r w:rsidR="007C7311">
        <w:t>off</w:t>
      </w:r>
      <w:r>
        <w:t xml:space="preserve"> State Route 9. </w:t>
      </w:r>
    </w:p>
    <w:p w14:paraId="606471E4" w14:textId="3A879E49" w:rsidR="005C4B2A" w:rsidRDefault="001760ED">
      <w:pPr>
        <w:spacing w:after="0" w:line="259" w:lineRule="auto"/>
        <w:ind w:left="288" w:firstLine="0"/>
      </w:pPr>
      <w:r>
        <w:t xml:space="preserve">  </w:t>
      </w:r>
    </w:p>
    <w:p w14:paraId="087232A4" w14:textId="5FD1143F" w:rsidR="005C4B2A" w:rsidRDefault="001760ED" w:rsidP="009A324A">
      <w:pPr>
        <w:spacing w:after="71"/>
        <w:ind w:left="154" w:right="144"/>
      </w:pPr>
      <w:r>
        <w:t xml:space="preserve"> Mountain View is a delightful community known for its   music and locally produced crafts.  The nearby Ozark   Folk Center, which is an Arkansas State </w:t>
      </w:r>
      <w:r w:rsidR="007C7311">
        <w:t>Park, provides glimpses</w:t>
      </w:r>
      <w:r>
        <w:t xml:space="preserve"> into how life was lived in the early days in </w:t>
      </w:r>
      <w:r w:rsidR="00C718E6">
        <w:t>the Ozarks</w:t>
      </w:r>
      <w:r>
        <w:t xml:space="preserve">.  There are several rivers and lakes as well as caverns in the </w:t>
      </w:r>
      <w:r>
        <w:t xml:space="preserve">area, providing opportunity for boating, fishing, hiking and just enjoying nature. </w:t>
      </w:r>
    </w:p>
    <w:p w14:paraId="200D65E4" w14:textId="77777777" w:rsidR="005C4B2A" w:rsidRDefault="001760ED">
      <w:pPr>
        <w:spacing w:after="0" w:line="259" w:lineRule="auto"/>
        <w:ind w:left="494" w:right="648" w:firstLine="0"/>
        <w:jc w:val="right"/>
      </w:pPr>
      <w:r>
        <w:t xml:space="preserve"> </w:t>
      </w:r>
    </w:p>
    <w:p w14:paraId="3D0AAB07" w14:textId="77777777" w:rsidR="005C4B2A" w:rsidRDefault="001760ED">
      <w:pPr>
        <w:spacing w:after="0" w:line="259" w:lineRule="auto"/>
        <w:ind w:left="494" w:firstLine="0"/>
      </w:pPr>
      <w:r>
        <w:rPr>
          <w:noProof/>
        </w:rPr>
        <w:drawing>
          <wp:inline distT="0" distB="0" distL="0" distR="0" wp14:anchorId="0E69F641" wp14:editId="1218C4AD">
            <wp:extent cx="2380488" cy="1714500"/>
            <wp:effectExtent l="0" t="0" r="0" b="0"/>
            <wp:docPr id="29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9"/>
                    <a:stretch>
                      <a:fillRect/>
                    </a:stretch>
                  </pic:blipFill>
                  <pic:spPr>
                    <a:xfrm>
                      <a:off x="0" y="0"/>
                      <a:ext cx="2380488" cy="1714500"/>
                    </a:xfrm>
                    <a:prstGeom prst="rect">
                      <a:avLst/>
                    </a:prstGeom>
                  </pic:spPr>
                </pic:pic>
              </a:graphicData>
            </a:graphic>
          </wp:inline>
        </w:drawing>
      </w:r>
    </w:p>
    <w:p w14:paraId="61E2B2A9" w14:textId="3CC62C98" w:rsidR="005C4B2A" w:rsidRDefault="001760ED">
      <w:pPr>
        <w:pStyle w:val="Heading1"/>
        <w:spacing w:after="38"/>
        <w:ind w:left="31" w:right="333"/>
        <w:jc w:val="center"/>
        <w:rPr>
          <w:u w:val="none"/>
        </w:rPr>
      </w:pPr>
      <w:r>
        <w:rPr>
          <w:sz w:val="24"/>
          <w:u w:val="none"/>
        </w:rPr>
        <w:t>The rustic library, a quiet place</w:t>
      </w:r>
      <w:r>
        <w:rPr>
          <w:u w:val="none"/>
        </w:rPr>
        <w:t xml:space="preserve"> </w:t>
      </w:r>
    </w:p>
    <w:p w14:paraId="19A99E69" w14:textId="1B2EEECC" w:rsidR="00E574E1" w:rsidRDefault="00E574E1" w:rsidP="00E574E1"/>
    <w:p w14:paraId="7A5CA4F9" w14:textId="77777777" w:rsidR="00E574E1" w:rsidRDefault="00E574E1" w:rsidP="00E574E1">
      <w:pPr>
        <w:pStyle w:val="Heading2"/>
        <w:ind w:left="-5"/>
      </w:pPr>
      <w:r>
        <w:rPr>
          <w:u w:val="none"/>
        </w:rPr>
        <w:t xml:space="preserve">  </w:t>
      </w:r>
      <w:r>
        <w:t>ACCOMMODATIONS</w:t>
      </w:r>
      <w:r>
        <w:rPr>
          <w:u w:val="none"/>
        </w:rPr>
        <w:t xml:space="preserve"> </w:t>
      </w:r>
    </w:p>
    <w:p w14:paraId="4F31E3E9" w14:textId="77777777" w:rsidR="00E574E1" w:rsidRDefault="00E574E1" w:rsidP="00E574E1">
      <w:pPr>
        <w:spacing w:after="2" w:line="259" w:lineRule="auto"/>
        <w:ind w:left="0" w:firstLine="0"/>
      </w:pPr>
      <w:r>
        <w:rPr>
          <w:sz w:val="20"/>
        </w:rPr>
        <w:t xml:space="preserve"> </w:t>
      </w:r>
    </w:p>
    <w:p w14:paraId="48013A6F" w14:textId="738F87A6" w:rsidR="00E574E1" w:rsidRDefault="00D860A1" w:rsidP="009A324A">
      <w:pPr>
        <w:ind w:left="154" w:right="144"/>
      </w:pPr>
      <w:r w:rsidRPr="001760ED">
        <w:rPr>
          <w:noProof/>
        </w:rPr>
        <w:drawing>
          <wp:anchor distT="0" distB="0" distL="114300" distR="114300" simplePos="0" relativeHeight="251660288" behindDoc="1" locked="0" layoutInCell="1" allowOverlap="1" wp14:anchorId="3E912FF8" wp14:editId="2CB9D806">
            <wp:simplePos x="0" y="0"/>
            <wp:positionH relativeFrom="column">
              <wp:posOffset>299720</wp:posOffset>
            </wp:positionH>
            <wp:positionV relativeFrom="paragraph">
              <wp:posOffset>1053464</wp:posOffset>
            </wp:positionV>
            <wp:extent cx="2314575" cy="1161415"/>
            <wp:effectExtent l="0" t="0" r="9525" b="635"/>
            <wp:wrapTight wrapText="bothSides">
              <wp:wrapPolygon edited="0">
                <wp:start x="0" y="0"/>
                <wp:lineTo x="0" y="21258"/>
                <wp:lineTo x="21511" y="21258"/>
                <wp:lineTo x="21511"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4575" cy="1161415"/>
                    </a:xfrm>
                    <a:prstGeom prst="rect">
                      <a:avLst/>
                    </a:prstGeom>
                  </pic:spPr>
                </pic:pic>
              </a:graphicData>
            </a:graphic>
            <wp14:sizeRelH relativeFrom="margin">
              <wp14:pctWidth>0</wp14:pctWidth>
            </wp14:sizeRelH>
            <wp14:sizeRelV relativeFrom="margin">
              <wp14:pctHeight>0</wp14:pctHeight>
            </wp14:sizeRelV>
          </wp:anchor>
        </w:drawing>
      </w:r>
      <w:r w:rsidR="00E574E1">
        <w:t xml:space="preserve">Guests at The Broom Tree Refuge will stay in one of two cabins on the property.  All household needs, including linens and food are provided. All guests need bring are personal items.  Food restrictions and preferences are addressed when accommodations are booked. </w:t>
      </w:r>
    </w:p>
    <w:p w14:paraId="50ECE325" w14:textId="391B9E2A" w:rsidR="005C4B2A" w:rsidRDefault="00E574E1" w:rsidP="009A324A">
      <w:pPr>
        <w:spacing w:after="0" w:line="259" w:lineRule="auto"/>
        <w:ind w:left="144" w:right="144" w:firstLine="0"/>
        <w:jc w:val="center"/>
      </w:pPr>
      <w:r>
        <w:t>The three-bedroom cabin</w:t>
      </w:r>
      <w:r w:rsidR="001760ED">
        <w:t xml:space="preserve"> </w:t>
      </w:r>
    </w:p>
    <w:p w14:paraId="712D99CD" w14:textId="77777777" w:rsidR="009A324A" w:rsidRDefault="009A324A" w:rsidP="00E574E1">
      <w:pPr>
        <w:spacing w:after="0" w:line="259" w:lineRule="auto"/>
        <w:ind w:left="0" w:right="266" w:firstLine="0"/>
        <w:jc w:val="center"/>
      </w:pPr>
    </w:p>
    <w:p w14:paraId="340C69C7" w14:textId="6599C8C4" w:rsidR="0066580F" w:rsidRDefault="00D860A1" w:rsidP="00E574E1">
      <w:pPr>
        <w:spacing w:after="0" w:line="259" w:lineRule="auto"/>
        <w:ind w:left="0" w:right="266" w:firstLine="0"/>
        <w:jc w:val="center"/>
      </w:pPr>
      <w:r>
        <w:rPr>
          <w:noProof/>
        </w:rPr>
        <w:drawing>
          <wp:inline distT="0" distB="0" distL="0" distR="0" wp14:anchorId="19ABE1C9" wp14:editId="3E0C8A67">
            <wp:extent cx="2188210" cy="1458643"/>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8425" cy="1458786"/>
                    </a:xfrm>
                    <a:prstGeom prst="rect">
                      <a:avLst/>
                    </a:prstGeom>
                    <a:noFill/>
                    <a:ln>
                      <a:noFill/>
                    </a:ln>
                  </pic:spPr>
                </pic:pic>
              </a:graphicData>
            </a:graphic>
          </wp:inline>
        </w:drawing>
      </w:r>
    </w:p>
    <w:p w14:paraId="4221ABF4" w14:textId="3AA1631F" w:rsidR="0066580F" w:rsidRDefault="0066580F" w:rsidP="00E574E1">
      <w:pPr>
        <w:spacing w:after="0" w:line="259" w:lineRule="auto"/>
        <w:ind w:left="0" w:right="266" w:firstLine="0"/>
        <w:jc w:val="center"/>
      </w:pPr>
      <w:r>
        <w:t xml:space="preserve">The one-bedroom cabin </w:t>
      </w:r>
    </w:p>
    <w:sectPr w:rsidR="0066580F">
      <w:pgSz w:w="15840" w:h="12240" w:orient="landscape"/>
      <w:pgMar w:top="280" w:right="173" w:bottom="329" w:left="202" w:header="720" w:footer="720" w:gutter="0"/>
      <w:cols w:num="3" w:space="720" w:equalWidth="0">
        <w:col w:w="4451" w:space="804"/>
        <w:col w:w="4845" w:space="686"/>
        <w:col w:w="46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C6593"/>
    <w:multiLevelType w:val="hybridMultilevel"/>
    <w:tmpl w:val="EE9670B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15:restartNumberingAfterBreak="0">
    <w:nsid w:val="381D676A"/>
    <w:multiLevelType w:val="hybridMultilevel"/>
    <w:tmpl w:val="2006D6E8"/>
    <w:lvl w:ilvl="0" w:tplc="32100D88">
      <w:start w:val="1"/>
      <w:numFmt w:val="bullet"/>
      <w:lvlText w:val="•"/>
      <w:lvlJc w:val="left"/>
      <w:pPr>
        <w:ind w:left="518"/>
      </w:pPr>
      <w:rPr>
        <w:rFonts w:ascii="Arial" w:eastAsia="Arial" w:hAnsi="Arial" w:cs="Arial"/>
        <w:b w:val="0"/>
        <w:i w:val="0"/>
        <w:strike w:val="0"/>
        <w:dstrike w:val="0"/>
        <w:color w:val="800000"/>
        <w:sz w:val="24"/>
        <w:szCs w:val="24"/>
        <w:u w:val="none" w:color="000000"/>
        <w:bdr w:val="none" w:sz="0" w:space="0" w:color="auto"/>
        <w:shd w:val="clear" w:color="auto" w:fill="auto"/>
        <w:vertAlign w:val="baseline"/>
      </w:rPr>
    </w:lvl>
    <w:lvl w:ilvl="1" w:tplc="76D89CDE">
      <w:start w:val="1"/>
      <w:numFmt w:val="bullet"/>
      <w:lvlText w:val="o"/>
      <w:lvlJc w:val="left"/>
      <w:pPr>
        <w:ind w:left="1194"/>
      </w:pPr>
      <w:rPr>
        <w:rFonts w:ascii="Times New Roman" w:eastAsia="Times New Roman" w:hAnsi="Times New Roman" w:cs="Times New Roman"/>
        <w:b w:val="0"/>
        <w:i w:val="0"/>
        <w:strike w:val="0"/>
        <w:dstrike w:val="0"/>
        <w:color w:val="800000"/>
        <w:sz w:val="24"/>
        <w:szCs w:val="24"/>
        <w:u w:val="none" w:color="000000"/>
        <w:bdr w:val="none" w:sz="0" w:space="0" w:color="auto"/>
        <w:shd w:val="clear" w:color="auto" w:fill="auto"/>
        <w:vertAlign w:val="baseline"/>
      </w:rPr>
    </w:lvl>
    <w:lvl w:ilvl="2" w:tplc="6636C6DA">
      <w:start w:val="1"/>
      <w:numFmt w:val="bullet"/>
      <w:lvlText w:val="▪"/>
      <w:lvlJc w:val="left"/>
      <w:pPr>
        <w:ind w:left="1914"/>
      </w:pPr>
      <w:rPr>
        <w:rFonts w:ascii="Times New Roman" w:eastAsia="Times New Roman" w:hAnsi="Times New Roman" w:cs="Times New Roman"/>
        <w:b w:val="0"/>
        <w:i w:val="0"/>
        <w:strike w:val="0"/>
        <w:dstrike w:val="0"/>
        <w:color w:val="800000"/>
        <w:sz w:val="24"/>
        <w:szCs w:val="24"/>
        <w:u w:val="none" w:color="000000"/>
        <w:bdr w:val="none" w:sz="0" w:space="0" w:color="auto"/>
        <w:shd w:val="clear" w:color="auto" w:fill="auto"/>
        <w:vertAlign w:val="baseline"/>
      </w:rPr>
    </w:lvl>
    <w:lvl w:ilvl="3" w:tplc="34667776">
      <w:start w:val="1"/>
      <w:numFmt w:val="bullet"/>
      <w:lvlText w:val="•"/>
      <w:lvlJc w:val="left"/>
      <w:pPr>
        <w:ind w:left="2634"/>
      </w:pPr>
      <w:rPr>
        <w:rFonts w:ascii="Times New Roman" w:eastAsia="Times New Roman" w:hAnsi="Times New Roman" w:cs="Times New Roman"/>
        <w:b w:val="0"/>
        <w:i w:val="0"/>
        <w:strike w:val="0"/>
        <w:dstrike w:val="0"/>
        <w:color w:val="800000"/>
        <w:sz w:val="24"/>
        <w:szCs w:val="24"/>
        <w:u w:val="none" w:color="000000"/>
        <w:bdr w:val="none" w:sz="0" w:space="0" w:color="auto"/>
        <w:shd w:val="clear" w:color="auto" w:fill="auto"/>
        <w:vertAlign w:val="baseline"/>
      </w:rPr>
    </w:lvl>
    <w:lvl w:ilvl="4" w:tplc="7A28D136">
      <w:start w:val="1"/>
      <w:numFmt w:val="bullet"/>
      <w:lvlText w:val="o"/>
      <w:lvlJc w:val="left"/>
      <w:pPr>
        <w:ind w:left="3354"/>
      </w:pPr>
      <w:rPr>
        <w:rFonts w:ascii="Times New Roman" w:eastAsia="Times New Roman" w:hAnsi="Times New Roman" w:cs="Times New Roman"/>
        <w:b w:val="0"/>
        <w:i w:val="0"/>
        <w:strike w:val="0"/>
        <w:dstrike w:val="0"/>
        <w:color w:val="800000"/>
        <w:sz w:val="24"/>
        <w:szCs w:val="24"/>
        <w:u w:val="none" w:color="000000"/>
        <w:bdr w:val="none" w:sz="0" w:space="0" w:color="auto"/>
        <w:shd w:val="clear" w:color="auto" w:fill="auto"/>
        <w:vertAlign w:val="baseline"/>
      </w:rPr>
    </w:lvl>
    <w:lvl w:ilvl="5" w:tplc="815043D4">
      <w:start w:val="1"/>
      <w:numFmt w:val="bullet"/>
      <w:lvlText w:val="▪"/>
      <w:lvlJc w:val="left"/>
      <w:pPr>
        <w:ind w:left="4074"/>
      </w:pPr>
      <w:rPr>
        <w:rFonts w:ascii="Times New Roman" w:eastAsia="Times New Roman" w:hAnsi="Times New Roman" w:cs="Times New Roman"/>
        <w:b w:val="0"/>
        <w:i w:val="0"/>
        <w:strike w:val="0"/>
        <w:dstrike w:val="0"/>
        <w:color w:val="800000"/>
        <w:sz w:val="24"/>
        <w:szCs w:val="24"/>
        <w:u w:val="none" w:color="000000"/>
        <w:bdr w:val="none" w:sz="0" w:space="0" w:color="auto"/>
        <w:shd w:val="clear" w:color="auto" w:fill="auto"/>
        <w:vertAlign w:val="baseline"/>
      </w:rPr>
    </w:lvl>
    <w:lvl w:ilvl="6" w:tplc="9D72873E">
      <w:start w:val="1"/>
      <w:numFmt w:val="bullet"/>
      <w:lvlText w:val="•"/>
      <w:lvlJc w:val="left"/>
      <w:pPr>
        <w:ind w:left="4794"/>
      </w:pPr>
      <w:rPr>
        <w:rFonts w:ascii="Times New Roman" w:eastAsia="Times New Roman" w:hAnsi="Times New Roman" w:cs="Times New Roman"/>
        <w:b w:val="0"/>
        <w:i w:val="0"/>
        <w:strike w:val="0"/>
        <w:dstrike w:val="0"/>
        <w:color w:val="800000"/>
        <w:sz w:val="24"/>
        <w:szCs w:val="24"/>
        <w:u w:val="none" w:color="000000"/>
        <w:bdr w:val="none" w:sz="0" w:space="0" w:color="auto"/>
        <w:shd w:val="clear" w:color="auto" w:fill="auto"/>
        <w:vertAlign w:val="baseline"/>
      </w:rPr>
    </w:lvl>
    <w:lvl w:ilvl="7" w:tplc="C8FCE276">
      <w:start w:val="1"/>
      <w:numFmt w:val="bullet"/>
      <w:lvlText w:val="o"/>
      <w:lvlJc w:val="left"/>
      <w:pPr>
        <w:ind w:left="5514"/>
      </w:pPr>
      <w:rPr>
        <w:rFonts w:ascii="Times New Roman" w:eastAsia="Times New Roman" w:hAnsi="Times New Roman" w:cs="Times New Roman"/>
        <w:b w:val="0"/>
        <w:i w:val="0"/>
        <w:strike w:val="0"/>
        <w:dstrike w:val="0"/>
        <w:color w:val="800000"/>
        <w:sz w:val="24"/>
        <w:szCs w:val="24"/>
        <w:u w:val="none" w:color="000000"/>
        <w:bdr w:val="none" w:sz="0" w:space="0" w:color="auto"/>
        <w:shd w:val="clear" w:color="auto" w:fill="auto"/>
        <w:vertAlign w:val="baseline"/>
      </w:rPr>
    </w:lvl>
    <w:lvl w:ilvl="8" w:tplc="63AADFA8">
      <w:start w:val="1"/>
      <w:numFmt w:val="bullet"/>
      <w:lvlText w:val="▪"/>
      <w:lvlJc w:val="left"/>
      <w:pPr>
        <w:ind w:left="6234"/>
      </w:pPr>
      <w:rPr>
        <w:rFonts w:ascii="Times New Roman" w:eastAsia="Times New Roman" w:hAnsi="Times New Roman" w:cs="Times New Roman"/>
        <w:b w:val="0"/>
        <w:i w:val="0"/>
        <w:strike w:val="0"/>
        <w:dstrike w:val="0"/>
        <w:color w:val="800000"/>
        <w:sz w:val="24"/>
        <w:szCs w:val="24"/>
        <w:u w:val="none" w:color="000000"/>
        <w:bdr w:val="none" w:sz="0" w:space="0" w:color="auto"/>
        <w:shd w:val="clear" w:color="auto" w:fill="auto"/>
        <w:vertAlign w:val="baseline"/>
      </w:rPr>
    </w:lvl>
  </w:abstractNum>
  <w:abstractNum w:abstractNumId="2" w15:restartNumberingAfterBreak="0">
    <w:nsid w:val="6E742237"/>
    <w:multiLevelType w:val="hybridMultilevel"/>
    <w:tmpl w:val="9F1C8540"/>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3" w15:restartNumberingAfterBreak="0">
    <w:nsid w:val="76683BAF"/>
    <w:multiLevelType w:val="hybridMultilevel"/>
    <w:tmpl w:val="EC82DD1A"/>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 w15:restartNumberingAfterBreak="0">
    <w:nsid w:val="7A462112"/>
    <w:multiLevelType w:val="hybridMultilevel"/>
    <w:tmpl w:val="C442AF76"/>
    <w:lvl w:ilvl="0" w:tplc="F0BE2B06">
      <w:start w:val="1"/>
      <w:numFmt w:val="bullet"/>
      <w:lvlText w:val=""/>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12A9210">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94E1DDA">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E14AB74">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06481A">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DA26FC4">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45447E4">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31061C6">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E46CAEC">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B2A"/>
    <w:rsid w:val="000039C9"/>
    <w:rsid w:val="00065810"/>
    <w:rsid w:val="000F44DB"/>
    <w:rsid w:val="00147D3F"/>
    <w:rsid w:val="001760ED"/>
    <w:rsid w:val="00467CFF"/>
    <w:rsid w:val="00472C65"/>
    <w:rsid w:val="005C4B2A"/>
    <w:rsid w:val="0066580F"/>
    <w:rsid w:val="007C7311"/>
    <w:rsid w:val="00882696"/>
    <w:rsid w:val="008C16B3"/>
    <w:rsid w:val="009A324A"/>
    <w:rsid w:val="009A3985"/>
    <w:rsid w:val="00BD7442"/>
    <w:rsid w:val="00C718E6"/>
    <w:rsid w:val="00D860A1"/>
    <w:rsid w:val="00E57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A221"/>
  <w15:docId w15:val="{EDF1CB8C-9884-49DD-9950-A53E63559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168" w:hanging="10"/>
      <w:outlineLvl w:val="0"/>
    </w:pPr>
    <w:rPr>
      <w:rFonts w:ascii="Times New Roman" w:eastAsia="Times New Roman" w:hAnsi="Times New Roman" w:cs="Times New Roman"/>
      <w:color w:val="000000"/>
      <w:u w:val="single" w:color="000000"/>
    </w:rPr>
  </w:style>
  <w:style w:type="paragraph" w:styleId="Heading2">
    <w:name w:val="heading 2"/>
    <w:next w:val="Normal"/>
    <w:link w:val="Heading2Char"/>
    <w:uiPriority w:val="9"/>
    <w:unhideWhenUsed/>
    <w:qFormat/>
    <w:pPr>
      <w:keepNext/>
      <w:keepLines/>
      <w:spacing w:after="0"/>
      <w:ind w:left="168" w:hanging="10"/>
      <w:outlineLvl w:val="1"/>
    </w:pPr>
    <w:rPr>
      <w:rFonts w:ascii="Times New Roman" w:eastAsia="Times New Roman" w:hAnsi="Times New Roman" w:cs="Times New Roman"/>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2"/>
      <w:u w:val="single" w:color="000000"/>
    </w:rPr>
  </w:style>
  <w:style w:type="character" w:customStyle="1" w:styleId="Heading2Char">
    <w:name w:val="Heading 2 Char"/>
    <w:link w:val="Heading2"/>
    <w:rPr>
      <w:rFonts w:ascii="Times New Roman" w:eastAsia="Times New Roman" w:hAnsi="Times New Roman" w:cs="Times New Roman"/>
      <w:color w:val="000000"/>
      <w:sz w:val="22"/>
      <w:u w:val="single" w:color="000000"/>
    </w:rPr>
  </w:style>
  <w:style w:type="paragraph" w:styleId="ListParagraph">
    <w:name w:val="List Paragraph"/>
    <w:basedOn w:val="Normal"/>
    <w:uiPriority w:val="34"/>
    <w:qFormat/>
    <w:rsid w:val="00147D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7054</TotalTime>
  <Pages>2</Pages>
  <Words>813</Words>
  <Characters>4639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TBTR Brochure 16.pub</vt:lpstr>
    </vt:vector>
  </TitlesOfParts>
  <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TBTR Brochure 16.pub</dc:title>
  <dc:subject/>
  <dc:creator>Mike</dc:creator>
  <cp:keywords/>
  <cp:lastModifiedBy>Sandra Ray</cp:lastModifiedBy>
  <cp:revision>13</cp:revision>
  <cp:lastPrinted>2020-03-09T21:08:00Z</cp:lastPrinted>
  <dcterms:created xsi:type="dcterms:W3CDTF">2020-02-12T18:53:00Z</dcterms:created>
  <dcterms:modified xsi:type="dcterms:W3CDTF">2020-03-09T21:11:00Z</dcterms:modified>
</cp:coreProperties>
</file>